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51" w:rsidRPr="00A93F0A" w:rsidRDefault="00116B51" w:rsidP="00A93F0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51">
        <w:rPr>
          <w:rFonts w:ascii="Times New Roman" w:hAnsi="Times New Roman" w:cs="Times New Roman"/>
          <w:b/>
          <w:sz w:val="28"/>
          <w:szCs w:val="28"/>
        </w:rPr>
        <w:t>Формы и цели посещения занятий в ОУ «АКНС»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811"/>
      </w:tblGrid>
      <w:tr w:rsidR="00116B51" w:rsidRPr="00116B51" w:rsidTr="00116B51">
        <w:tc>
          <w:tcPr>
            <w:tcW w:w="64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5811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</w:tr>
      <w:tr w:rsidR="00116B51" w:rsidRPr="00116B51" w:rsidTr="00116B51">
        <w:tc>
          <w:tcPr>
            <w:tcW w:w="64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По одной теме </w:t>
            </w:r>
          </w:p>
        </w:tc>
        <w:tc>
          <w:tcPr>
            <w:tcW w:w="5811" w:type="dxa"/>
          </w:tcPr>
          <w:p w:rsidR="00116B51" w:rsidRPr="00116B51" w:rsidRDefault="00116B51" w:rsidP="00116B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116B51" w:rsidRPr="00116B51" w:rsidRDefault="00116B51" w:rsidP="00116B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Эффективность обучения</w:t>
            </w:r>
          </w:p>
          <w:p w:rsidR="00116B51" w:rsidRPr="00116B51" w:rsidRDefault="00116B51" w:rsidP="00116B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Методическое оснащение занятия (ТСО, ИКТ, дидактические (учебники, пособия, схемы, карточки, конспекты студентов, таблиц, чертежей и т.д.))</w:t>
            </w:r>
            <w:proofErr w:type="gramEnd"/>
          </w:p>
          <w:p w:rsidR="00116B51" w:rsidRPr="00116B51" w:rsidRDefault="00116B51" w:rsidP="00116B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</w:t>
            </w:r>
          </w:p>
          <w:p w:rsidR="00116B51" w:rsidRPr="00116B51" w:rsidRDefault="00116B51" w:rsidP="00116B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Знакомство с общим стилем ведения занятий</w:t>
            </w:r>
          </w:p>
          <w:p w:rsidR="00116B51" w:rsidRPr="00116B51" w:rsidRDefault="00116B51" w:rsidP="00116B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Изучение положительного опыта и др.</w:t>
            </w:r>
          </w:p>
        </w:tc>
      </w:tr>
      <w:tr w:rsidR="00116B51" w:rsidRPr="00116B51" w:rsidTr="00116B51">
        <w:tc>
          <w:tcPr>
            <w:tcW w:w="64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В течение дня на всех лекциях 1 педагога</w:t>
            </w:r>
          </w:p>
        </w:tc>
        <w:tc>
          <w:tcPr>
            <w:tcW w:w="5811" w:type="dxa"/>
          </w:tcPr>
          <w:p w:rsidR="00116B51" w:rsidRPr="009E0AD9" w:rsidRDefault="00116B51" w:rsidP="00116B51">
            <w:pPr>
              <w:spacing w:after="0" w:line="240" w:lineRule="auto"/>
              <w:ind w:left="61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D9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методических приемов, средств обучения, учет возрастных особенностей студентов.</w:t>
            </w:r>
          </w:p>
          <w:p w:rsidR="00116B51" w:rsidRPr="009E0AD9" w:rsidRDefault="00116B51" w:rsidP="00116B51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D9">
              <w:rPr>
                <w:rFonts w:ascii="Times New Roman" w:hAnsi="Times New Roman" w:cs="Times New Roman"/>
                <w:b/>
                <w:sz w:val="24"/>
                <w:szCs w:val="24"/>
              </w:rPr>
              <w:t>2. Работоспособность педагога</w:t>
            </w:r>
          </w:p>
          <w:p w:rsidR="00116B51" w:rsidRPr="00116B51" w:rsidRDefault="00116B51" w:rsidP="00116B51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9">
              <w:rPr>
                <w:rFonts w:ascii="Times New Roman" w:hAnsi="Times New Roman" w:cs="Times New Roman"/>
                <w:b/>
                <w:sz w:val="24"/>
                <w:szCs w:val="24"/>
              </w:rPr>
              <w:t>3. Элементы системы работы педагога.</w:t>
            </w:r>
          </w:p>
        </w:tc>
      </w:tr>
      <w:tr w:rsidR="00116B51" w:rsidRPr="00116B51" w:rsidTr="00116B51">
        <w:tc>
          <w:tcPr>
            <w:tcW w:w="64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В 1 группе на всех занятиях в течение дня</w:t>
            </w:r>
          </w:p>
        </w:tc>
        <w:tc>
          <w:tcPr>
            <w:tcW w:w="5811" w:type="dxa"/>
          </w:tcPr>
          <w:p w:rsidR="00116B51" w:rsidRPr="00116B51" w:rsidRDefault="00116B51" w:rsidP="0011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1.  Классно-обобщающий контроль.</w:t>
            </w:r>
          </w:p>
          <w:p w:rsidR="00116B51" w:rsidRPr="00116B51" w:rsidRDefault="00116B51" w:rsidP="0011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2.  Предъявление к студентам требований</w:t>
            </w:r>
          </w:p>
          <w:p w:rsidR="00116B51" w:rsidRPr="00116B51" w:rsidRDefault="00116B51" w:rsidP="0011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3.  Интенсивность труда студентов.</w:t>
            </w:r>
          </w:p>
          <w:p w:rsidR="00116B51" w:rsidRPr="00116B51" w:rsidRDefault="00116B51" w:rsidP="0011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4.  Общий объем домашних заданий.</w:t>
            </w:r>
          </w:p>
          <w:p w:rsidR="00116B51" w:rsidRPr="00116B51" w:rsidRDefault="00116B51" w:rsidP="00116B51">
            <w:pPr>
              <w:spacing w:after="0" w:line="240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5.  Методы и приемы организации самостоятельной работы студентов.</w:t>
            </w:r>
          </w:p>
        </w:tc>
      </w:tr>
      <w:tr w:rsidR="00116B51" w:rsidRPr="00116B51" w:rsidTr="00116B51">
        <w:tc>
          <w:tcPr>
            <w:tcW w:w="64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Посещение выборочных уроков в 1 группе в течение рабочей недели</w:t>
            </w:r>
          </w:p>
        </w:tc>
        <w:tc>
          <w:tcPr>
            <w:tcW w:w="5811" w:type="dxa"/>
          </w:tcPr>
          <w:p w:rsidR="00116B51" w:rsidRPr="00116B51" w:rsidRDefault="00116B51" w:rsidP="00116B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Классно-обучающий контроль</w:t>
            </w:r>
          </w:p>
          <w:p w:rsidR="00116B51" w:rsidRPr="00116B51" w:rsidRDefault="00116B51" w:rsidP="00116B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работы студентов</w:t>
            </w:r>
          </w:p>
          <w:p w:rsidR="00116B51" w:rsidRPr="00116B51" w:rsidRDefault="00116B51" w:rsidP="00116B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Система работы педагога.</w:t>
            </w:r>
          </w:p>
        </w:tc>
      </w:tr>
      <w:tr w:rsidR="00116B51" w:rsidRPr="00116B51" w:rsidTr="00116B51">
        <w:tc>
          <w:tcPr>
            <w:tcW w:w="64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внедряющих на занятиях новые </w:t>
            </w:r>
            <w:proofErr w:type="spellStart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5811" w:type="dxa"/>
          </w:tcPr>
          <w:p w:rsidR="00116B51" w:rsidRPr="00116B51" w:rsidRDefault="00116B51" w:rsidP="00116B51">
            <w:pPr>
              <w:spacing w:after="0" w:line="240" w:lineRule="auto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  1.  Проведение исследовательской работы с целью повышения эффективности учебно-воспитательного процесса.</w:t>
            </w:r>
          </w:p>
          <w:p w:rsidR="00116B51" w:rsidRPr="00116B51" w:rsidRDefault="00116B51" w:rsidP="0011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  2.  Подготовка к </w:t>
            </w:r>
            <w:proofErr w:type="spellStart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. чтению.</w:t>
            </w:r>
          </w:p>
          <w:p w:rsidR="00116B51" w:rsidRPr="00116B51" w:rsidRDefault="00116B51" w:rsidP="00116B51">
            <w:pPr>
              <w:spacing w:after="0" w:line="240" w:lineRule="auto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 xml:space="preserve">     3.  Подготовка к семинару по теме «Использование на занятиях современных </w:t>
            </w:r>
            <w:proofErr w:type="spellStart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. технологий в ОУ Крайнего Севера»</w:t>
            </w:r>
          </w:p>
        </w:tc>
      </w:tr>
      <w:tr w:rsidR="00116B51" w:rsidRPr="00116B51" w:rsidTr="00116B51">
        <w:tc>
          <w:tcPr>
            <w:tcW w:w="64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16B51" w:rsidRPr="00116B51" w:rsidRDefault="00116B51" w:rsidP="0011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Внезапное посещение занятий у отдельных преподавателей</w:t>
            </w:r>
          </w:p>
        </w:tc>
        <w:tc>
          <w:tcPr>
            <w:tcW w:w="5811" w:type="dxa"/>
          </w:tcPr>
          <w:p w:rsidR="00116B51" w:rsidRPr="00116B51" w:rsidRDefault="00116B51" w:rsidP="00116B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Контроль над работой педагога, подготовка педагога к занятию (наличие плана уроков, соответствие учебной программы, четкость и обоснованность цели и задач занятия).</w:t>
            </w:r>
          </w:p>
          <w:p w:rsidR="00116B51" w:rsidRPr="00116B51" w:rsidRDefault="00116B51" w:rsidP="00116B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Разрешение внезапно возникающих конфликтных ситуаций</w:t>
            </w:r>
          </w:p>
          <w:p w:rsidR="00116B51" w:rsidRPr="00116B51" w:rsidRDefault="00116B51" w:rsidP="00116B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1">
              <w:rPr>
                <w:rFonts w:ascii="Times New Roman" w:hAnsi="Times New Roman" w:cs="Times New Roman"/>
                <w:sz w:val="24"/>
                <w:szCs w:val="24"/>
              </w:rPr>
              <w:t>Связь темы занятия с жизнью, учета регионального компонента, практикоориентированность, профессиональная направленность.</w:t>
            </w:r>
          </w:p>
        </w:tc>
      </w:tr>
    </w:tbl>
    <w:p w:rsidR="00116B51" w:rsidRDefault="00116B51" w:rsidP="00116B51">
      <w:pPr>
        <w:spacing w:after="0"/>
        <w:ind w:left="360"/>
        <w:rPr>
          <w:sz w:val="28"/>
          <w:szCs w:val="28"/>
        </w:rPr>
      </w:pPr>
    </w:p>
    <w:p w:rsidR="00116B51" w:rsidRDefault="00116B51" w:rsidP="00116B51">
      <w:pPr>
        <w:ind w:left="360"/>
        <w:rPr>
          <w:sz w:val="28"/>
          <w:szCs w:val="28"/>
        </w:rPr>
      </w:pPr>
    </w:p>
    <w:p w:rsidR="00116B51" w:rsidRDefault="00116B51" w:rsidP="00116B51">
      <w:pPr>
        <w:ind w:left="360"/>
        <w:rPr>
          <w:sz w:val="28"/>
          <w:szCs w:val="28"/>
        </w:rPr>
      </w:pPr>
      <w:bookmarkStart w:id="0" w:name="_GoBack"/>
      <w:bookmarkEnd w:id="0"/>
    </w:p>
    <w:p w:rsidR="000E70B5" w:rsidRDefault="000E70B5"/>
    <w:sectPr w:rsidR="000E70B5" w:rsidSect="00C5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5B8"/>
    <w:multiLevelType w:val="hybridMultilevel"/>
    <w:tmpl w:val="E07C72DC"/>
    <w:lvl w:ilvl="0" w:tplc="C556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72BB6"/>
    <w:multiLevelType w:val="hybridMultilevel"/>
    <w:tmpl w:val="0D1C6B50"/>
    <w:lvl w:ilvl="0" w:tplc="C556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E25"/>
    <w:multiLevelType w:val="hybridMultilevel"/>
    <w:tmpl w:val="5F2CAADE"/>
    <w:lvl w:ilvl="0" w:tplc="C556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B51"/>
    <w:rsid w:val="000E70B5"/>
    <w:rsid w:val="00116B51"/>
    <w:rsid w:val="002B662C"/>
    <w:rsid w:val="009E0AD9"/>
    <w:rsid w:val="00A93F0A"/>
    <w:rsid w:val="00C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Христина</cp:lastModifiedBy>
  <cp:revision>4</cp:revision>
  <dcterms:created xsi:type="dcterms:W3CDTF">2014-11-14T00:00:00Z</dcterms:created>
  <dcterms:modified xsi:type="dcterms:W3CDTF">2017-05-18T00:47:00Z</dcterms:modified>
</cp:coreProperties>
</file>