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F" w:rsidRPr="005D500F" w:rsidRDefault="005D500F" w:rsidP="005D500F">
      <w:pPr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УТВЕРЖДЕНО</w:t>
      </w:r>
    </w:p>
    <w:p w:rsidR="005D500F" w:rsidRPr="005D500F" w:rsidRDefault="005D500F" w:rsidP="005D5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приказом ГБПОУ РС (Я) </w:t>
      </w:r>
    </w:p>
    <w:p w:rsidR="005D500F" w:rsidRPr="005D500F" w:rsidRDefault="005D500F" w:rsidP="005D5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«Арктический колледж народов Севера»</w:t>
      </w:r>
    </w:p>
    <w:p w:rsidR="005D500F" w:rsidRPr="005D500F" w:rsidRDefault="005D500F" w:rsidP="005D500F">
      <w:pPr>
        <w:keepNext/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№ ___ от  «___» _______ 2015 г.</w:t>
      </w:r>
    </w:p>
    <w:p w:rsidR="005D500F" w:rsidRPr="005D500F" w:rsidRDefault="005D500F" w:rsidP="005D500F">
      <w:pPr>
        <w:keepNext/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0F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5D500F" w:rsidRPr="005D500F" w:rsidRDefault="005D500F" w:rsidP="005D5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об организации работы по аттестации педагогических работников   в целях подтверждения соответствия занимаемым ими должностям </w:t>
      </w:r>
      <w:proofErr w:type="gramStart"/>
      <w:r w:rsidRPr="005D50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00F" w:rsidRPr="005D500F" w:rsidRDefault="005D500F" w:rsidP="005D5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eastAsia="Times New Roman" w:hAnsi="Times New Roman" w:cs="Times New Roman"/>
          <w:sz w:val="24"/>
          <w:szCs w:val="24"/>
        </w:rPr>
        <w:t>ГБПОУ РС (Я) «Арктический колледж народов Севера»</w:t>
      </w:r>
    </w:p>
    <w:p w:rsidR="005D500F" w:rsidRPr="005D500F" w:rsidRDefault="005D500F" w:rsidP="005D5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0F" w:rsidRPr="005D500F" w:rsidRDefault="005D500F" w:rsidP="005D50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5D500F">
        <w:rPr>
          <w:sz w:val="24"/>
          <w:szCs w:val="24"/>
        </w:rPr>
        <w:t>Положение</w:t>
      </w:r>
      <w:r w:rsidRPr="005D500F">
        <w:rPr>
          <w:b/>
          <w:sz w:val="24"/>
          <w:szCs w:val="24"/>
        </w:rPr>
        <w:t xml:space="preserve">  </w:t>
      </w:r>
      <w:r w:rsidRPr="005D500F">
        <w:rPr>
          <w:sz w:val="24"/>
          <w:szCs w:val="24"/>
        </w:rPr>
        <w:t>об организации работы по аттестации педагогических работников   в целях подтверждения соответствия занимаемым ими должностям в ГБПОУ РС (Я) «Арктический колледж народов Севера» разработано в соответствии с требованиями действующих федеральных  правовых актов  и на основе Порядка проведения аттестации педагогических работников организаций, осуществляющих образовательную деятельность (утвержденного  приказом Министерства образования и науки РФ от 7 апреля 2014 г. N 276).</w:t>
      </w:r>
      <w:proofErr w:type="gramEnd"/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Данное Положение</w:t>
      </w:r>
      <w:r w:rsidRPr="005D500F">
        <w:rPr>
          <w:b/>
          <w:sz w:val="24"/>
          <w:szCs w:val="24"/>
        </w:rPr>
        <w:t xml:space="preserve">  </w:t>
      </w:r>
      <w:r w:rsidRPr="005D500F">
        <w:rPr>
          <w:sz w:val="24"/>
          <w:szCs w:val="24"/>
        </w:rPr>
        <w:t>определяет порядок аттестации педагогических работников колледжа с целью подтверждения соответствия занимаемым ими должностям.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2.  Порядок аттестации педагогических работников колледжа с целью подтверждения соответствия занимаемым ими должностям.</w:t>
      </w:r>
    </w:p>
    <w:p w:rsidR="005D500F" w:rsidRPr="005D500F" w:rsidRDefault="005D500F" w:rsidP="005D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ab/>
        <w:t>Аттестация  педагогических  работников  в  целях   подтверждения</w:t>
      </w:r>
    </w:p>
    <w:p w:rsidR="005D500F" w:rsidRPr="005D500F" w:rsidRDefault="005D500F" w:rsidP="005D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соответствия  педагогических  работников  занимаемым   ими     должностям</w:t>
      </w:r>
    </w:p>
    <w:p w:rsidR="005D500F" w:rsidRPr="005D500F" w:rsidRDefault="005D500F" w:rsidP="005D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D500F">
        <w:rPr>
          <w:rFonts w:ascii="Times New Roman" w:hAnsi="Times New Roman" w:cs="Times New Roman"/>
          <w:sz w:val="24"/>
          <w:szCs w:val="24"/>
          <w:u w:val="single"/>
        </w:rPr>
        <w:t>один раз в пять лет</w:t>
      </w:r>
      <w:r w:rsidRPr="005D500F">
        <w:rPr>
          <w:rFonts w:ascii="Times New Roman" w:hAnsi="Times New Roman" w:cs="Times New Roman"/>
          <w:sz w:val="24"/>
          <w:szCs w:val="24"/>
        </w:rPr>
        <w:t xml:space="preserve">  на  основе  оценки  их   профессиональной деятельности  аттестационной   комиссией колледжа (пункт 5 Порядка проведения аттестации педагогических работников организаций, осуществляющих образовательную деятельность (утвержденного  приказом Министерства образования и науки РФ от 7 апреля 2014 г. N 276). </w:t>
      </w:r>
      <w:proofErr w:type="gramEnd"/>
    </w:p>
    <w:p w:rsidR="005D500F" w:rsidRPr="005D500F" w:rsidRDefault="005D500F" w:rsidP="005D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       Директор колледжа имеет право принять решение о проведении внеочередной аттестации педагогич</w:t>
      </w:r>
      <w:r w:rsidRPr="005D500F">
        <w:rPr>
          <w:rFonts w:ascii="Times New Roman" w:hAnsi="Times New Roman" w:cs="Times New Roman"/>
          <w:sz w:val="24"/>
          <w:szCs w:val="24"/>
        </w:rPr>
        <w:t>е</w:t>
      </w:r>
      <w:r w:rsidRPr="005D500F">
        <w:rPr>
          <w:rFonts w:ascii="Times New Roman" w:hAnsi="Times New Roman" w:cs="Times New Roman"/>
          <w:sz w:val="24"/>
          <w:szCs w:val="24"/>
        </w:rPr>
        <w:t xml:space="preserve">ских работников в </w:t>
      </w:r>
      <w:proofErr w:type="spellStart"/>
      <w:r w:rsidRPr="005D500F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5D500F">
        <w:rPr>
          <w:rFonts w:ascii="Times New Roman" w:hAnsi="Times New Roman" w:cs="Times New Roman"/>
          <w:sz w:val="24"/>
          <w:szCs w:val="24"/>
        </w:rPr>
        <w:t xml:space="preserve"> период (в случае жалоб обучающихся, родителей на низкие показатели результатов работы, качества образов</w:t>
      </w:r>
      <w:r w:rsidRPr="005D500F">
        <w:rPr>
          <w:rFonts w:ascii="Times New Roman" w:hAnsi="Times New Roman" w:cs="Times New Roman"/>
          <w:sz w:val="24"/>
          <w:szCs w:val="24"/>
        </w:rPr>
        <w:t>а</w:t>
      </w:r>
      <w:r w:rsidRPr="005D500F">
        <w:rPr>
          <w:rFonts w:ascii="Times New Roman" w:hAnsi="Times New Roman" w:cs="Times New Roman"/>
          <w:sz w:val="24"/>
          <w:szCs w:val="24"/>
        </w:rPr>
        <w:t>ния, воспитания и др.).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Порядок аттестации педагогических работников колледжа с целью подтверждения соответствия занимаемым ими должностям включает в себя несколько этапов: подготовительный, проведение аттестации, заключительный.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 xml:space="preserve">1) На подготовительном этапе в колледже разрабатываются и утверждаются: 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- Положение об аттестационной комиссии </w:t>
      </w:r>
      <w:r w:rsidRPr="005D500F">
        <w:rPr>
          <w:rFonts w:ascii="Times New Roman" w:eastAsia="Times New Roman" w:hAnsi="Times New Roman" w:cs="Times New Roman"/>
          <w:sz w:val="24"/>
          <w:szCs w:val="24"/>
        </w:rPr>
        <w:t>ГБПОУ РС (Я) «Арктический колледж народов Севера»</w:t>
      </w:r>
      <w:r w:rsidRPr="005D500F">
        <w:rPr>
          <w:rFonts w:ascii="Times New Roman" w:hAnsi="Times New Roman" w:cs="Times New Roman"/>
          <w:sz w:val="24"/>
          <w:szCs w:val="24"/>
        </w:rPr>
        <w:t xml:space="preserve">  по аттестации педагогических работников   в целях подтверждения соответствия занимаемым ими должностям;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-  состав аттестационной комиссии колледжа на текущий учебный год;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- график прохождения аттестации педагогическими работниками колледжа;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прохождения аттестации.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Список   педагогических работников   колледжа и график проведения аттестации  утверждаются приказом по колледжу, с которым педагогические работники  обязаны ознакомиться   </w:t>
      </w:r>
      <w:r w:rsidRPr="005D500F">
        <w:rPr>
          <w:rFonts w:ascii="Times New Roman" w:hAnsi="Times New Roman" w:cs="Times New Roman"/>
          <w:sz w:val="24"/>
          <w:szCs w:val="24"/>
          <w:u w:val="single"/>
        </w:rPr>
        <w:t xml:space="preserve">под роспись, </w:t>
      </w:r>
      <w:r w:rsidRPr="005D500F">
        <w:rPr>
          <w:rFonts w:ascii="Times New Roman" w:hAnsi="Times New Roman" w:cs="Times New Roman"/>
          <w:sz w:val="24"/>
          <w:szCs w:val="24"/>
        </w:rPr>
        <w:t xml:space="preserve"> не менее чем за 30  календарных дней   до дня проведения аттестации.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Перечень документов,  необходимых для прохождения аттестации педагогическим работником, включает: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lastRenderedPageBreak/>
        <w:t>- представление на педагогического работника;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- копи</w:t>
      </w:r>
      <w:proofErr w:type="gramStart"/>
      <w:r w:rsidRPr="005D500F">
        <w:rPr>
          <w:sz w:val="24"/>
          <w:szCs w:val="24"/>
        </w:rPr>
        <w:t>ю(</w:t>
      </w:r>
      <w:proofErr w:type="gramEnd"/>
      <w:r w:rsidRPr="005D500F">
        <w:rPr>
          <w:sz w:val="24"/>
          <w:szCs w:val="24"/>
        </w:rPr>
        <w:t>и)  документа(</w:t>
      </w:r>
      <w:proofErr w:type="spellStart"/>
      <w:r w:rsidRPr="005D500F">
        <w:rPr>
          <w:sz w:val="24"/>
          <w:szCs w:val="24"/>
        </w:rPr>
        <w:t>ов</w:t>
      </w:r>
      <w:proofErr w:type="spellEnd"/>
      <w:r w:rsidRPr="005D500F">
        <w:rPr>
          <w:sz w:val="24"/>
          <w:szCs w:val="24"/>
        </w:rPr>
        <w:t>)  об образовании;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- копии документов  о получении дополнительного профессионального образования по профилю педагогической деятельности (переподготовка, курсы повышения квалификации, стажировки за период со дня предыдущей аттестации или принятия на должность);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- копии аттестационных листов предыдущих аттестации (в случае их проведения).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Представление на педагогического работника разрабатывается руководителем структурного подразделения колледжа, к которому относится педагогический работник, и утверждается директором.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Представление содержит: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а) фамилию, имя, отчество аттестуемого работника;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б) наименование должности на дату проведения аттестации;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в) дату заключения по этой должности трудового договора;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г) информацию об уровне образования и (или) квалификации по специальности или направлению деятельности;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proofErr w:type="spellStart"/>
      <w:r w:rsidRPr="005D500F">
        <w:rPr>
          <w:sz w:val="24"/>
          <w:szCs w:val="24"/>
        </w:rPr>
        <w:t>д</w:t>
      </w:r>
      <w:proofErr w:type="spellEnd"/>
      <w:r w:rsidRPr="005D500F">
        <w:rPr>
          <w:sz w:val="24"/>
          <w:szCs w:val="24"/>
        </w:rPr>
        <w:t>) информацию о получении дополнительного профессионального образования по профилю педагогической деятельности;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е) результаты предыдущих аттестаций;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>ж) мотивированную,  всестороннюю  и объективную оценку профессионал</w:t>
      </w:r>
      <w:r w:rsidRPr="005D500F">
        <w:rPr>
          <w:sz w:val="24"/>
          <w:szCs w:val="24"/>
        </w:rPr>
        <w:t>ь</w:t>
      </w:r>
      <w:r w:rsidRPr="005D500F">
        <w:rPr>
          <w:sz w:val="24"/>
          <w:szCs w:val="24"/>
        </w:rPr>
        <w:t>ных, деловых качеств, результатов профессиональной деятельности педаг</w:t>
      </w:r>
      <w:r w:rsidRPr="005D500F">
        <w:rPr>
          <w:sz w:val="24"/>
          <w:szCs w:val="24"/>
        </w:rPr>
        <w:t>о</w:t>
      </w:r>
      <w:r w:rsidRPr="005D500F">
        <w:rPr>
          <w:sz w:val="24"/>
          <w:szCs w:val="24"/>
        </w:rPr>
        <w:t>гического работника по выполнению трудовых обязанностей, возложенных на него трудовым договором за период со дня предыдущей аттестации или принятия на должность.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r w:rsidRPr="005D500F">
        <w:rPr>
          <w:sz w:val="24"/>
          <w:szCs w:val="24"/>
        </w:rPr>
        <w:t xml:space="preserve">Аттестуемый педагогический работник знакомится  под роспись с представлением не позднее,  чем за 30 календарных дней до дня проведения аттестации. Педагогический работник имеет право после ознакомления с представлением, подписанным директором,  представить в аттестационную комиссию собственные сведения, характеризующие его трудовую деятельность за период со дня предыдущей аттестации или принятия на должность. </w:t>
      </w:r>
    </w:p>
    <w:p w:rsidR="005D500F" w:rsidRPr="005D500F" w:rsidRDefault="005D500F" w:rsidP="005D500F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5D500F">
        <w:rPr>
          <w:sz w:val="24"/>
          <w:szCs w:val="24"/>
        </w:rPr>
        <w:t xml:space="preserve">Аттестуемый работник к представлению формирует приложение, содержащее  учебно-методические материалы (программы учебных дисциплин, методические рекомендации и разработки, пособия и др., а также копии сертифицированных достижений аттестуемого и его обучаемых  (сертификаты, почетные грамоты, дипломы и др. награды). </w:t>
      </w:r>
      <w:proofErr w:type="gramEnd"/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В случае несогласия с представлением, работник составляет заявление соответствующего содержания. При отказе педагогического р</w:t>
      </w:r>
      <w:r w:rsidRPr="005D500F">
        <w:rPr>
          <w:rFonts w:ascii="Times New Roman" w:hAnsi="Times New Roman" w:cs="Times New Roman"/>
          <w:sz w:val="24"/>
          <w:szCs w:val="24"/>
        </w:rPr>
        <w:t>а</w:t>
      </w:r>
      <w:r w:rsidRPr="005D500F">
        <w:rPr>
          <w:rFonts w:ascii="Times New Roman" w:hAnsi="Times New Roman" w:cs="Times New Roman"/>
          <w:sz w:val="24"/>
          <w:szCs w:val="24"/>
        </w:rPr>
        <w:t>ботника от ознакомления с представлением составляется акт, который по</w:t>
      </w:r>
      <w:r w:rsidRPr="005D500F">
        <w:rPr>
          <w:rFonts w:ascii="Times New Roman" w:hAnsi="Times New Roman" w:cs="Times New Roman"/>
          <w:sz w:val="24"/>
          <w:szCs w:val="24"/>
        </w:rPr>
        <w:t>д</w:t>
      </w:r>
      <w:r w:rsidRPr="005D500F">
        <w:rPr>
          <w:rFonts w:ascii="Times New Roman" w:hAnsi="Times New Roman" w:cs="Times New Roman"/>
          <w:sz w:val="24"/>
          <w:szCs w:val="24"/>
        </w:rPr>
        <w:t>писывается директором  и лицами (не менее двух), в присутствии которых составлен акт.</w:t>
      </w:r>
    </w:p>
    <w:p w:rsidR="005D500F" w:rsidRPr="005D500F" w:rsidRDefault="005D500F" w:rsidP="005D50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 </w:t>
      </w:r>
      <w:r w:rsidRPr="005D500F">
        <w:rPr>
          <w:rFonts w:ascii="Times New Roman" w:hAnsi="Times New Roman" w:cs="Times New Roman"/>
          <w:sz w:val="24"/>
          <w:szCs w:val="24"/>
        </w:rPr>
        <w:tab/>
        <w:t>Представление передается в аттестационную комиссию колледжа.</w:t>
      </w:r>
    </w:p>
    <w:p w:rsidR="005D500F" w:rsidRPr="005D500F" w:rsidRDefault="005D500F" w:rsidP="005D500F">
      <w:pPr>
        <w:spacing w:after="0" w:line="240" w:lineRule="auto"/>
        <w:ind w:left="62" w:right="62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2) На этапе проведения аттестации  проводятся заседания аттестационной комиссии колледжа  в соответствие с утвержденным графиком. Согласно п.13. </w:t>
      </w:r>
      <w:proofErr w:type="gramStart"/>
      <w:r w:rsidRPr="005D500F">
        <w:rPr>
          <w:rFonts w:ascii="Times New Roman" w:hAnsi="Times New Roman" w:cs="Times New Roman"/>
          <w:sz w:val="24"/>
          <w:szCs w:val="24"/>
        </w:rPr>
        <w:t xml:space="preserve">Порядка аттестации аттестация проводится на заседании аттестационной комиссии колледжа </w:t>
      </w:r>
      <w:r w:rsidRPr="005D500F">
        <w:rPr>
          <w:rFonts w:ascii="Times New Roman" w:hAnsi="Times New Roman" w:cs="Times New Roman"/>
          <w:i/>
          <w:sz w:val="24"/>
          <w:szCs w:val="24"/>
        </w:rPr>
        <w:t>с участием педагогического работника</w:t>
      </w:r>
      <w:r w:rsidRPr="005D500F">
        <w:rPr>
          <w:rFonts w:ascii="Times New Roman" w:hAnsi="Times New Roman" w:cs="Times New Roman"/>
          <w:sz w:val="24"/>
          <w:szCs w:val="24"/>
        </w:rPr>
        <w:t>, где педагогический работник, в случае необходимости, не только о</w:t>
      </w:r>
      <w:r w:rsidRPr="005D500F">
        <w:rPr>
          <w:rFonts w:ascii="Times New Roman" w:hAnsi="Times New Roman" w:cs="Times New Roman"/>
          <w:sz w:val="24"/>
          <w:szCs w:val="24"/>
        </w:rPr>
        <w:t>т</w:t>
      </w:r>
      <w:r w:rsidRPr="005D500F">
        <w:rPr>
          <w:rFonts w:ascii="Times New Roman" w:hAnsi="Times New Roman" w:cs="Times New Roman"/>
          <w:sz w:val="24"/>
          <w:szCs w:val="24"/>
        </w:rPr>
        <w:t>ветит на вопросы комиссии, но и, по желанию, сможет представить допо</w:t>
      </w:r>
      <w:r w:rsidRPr="005D500F">
        <w:rPr>
          <w:rFonts w:ascii="Times New Roman" w:hAnsi="Times New Roman" w:cs="Times New Roman"/>
          <w:sz w:val="24"/>
          <w:szCs w:val="24"/>
        </w:rPr>
        <w:t>л</w:t>
      </w:r>
      <w:r w:rsidRPr="005D500F">
        <w:rPr>
          <w:rFonts w:ascii="Times New Roman" w:hAnsi="Times New Roman" w:cs="Times New Roman"/>
          <w:sz w:val="24"/>
          <w:szCs w:val="24"/>
        </w:rPr>
        <w:t>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  <w:proofErr w:type="gramEnd"/>
    </w:p>
    <w:p w:rsidR="005D500F" w:rsidRPr="005D500F" w:rsidRDefault="005D500F" w:rsidP="005D500F">
      <w:pPr>
        <w:spacing w:after="0" w:line="240" w:lineRule="auto"/>
        <w:ind w:left="62" w:right="62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колледжа  по уважител</w:t>
      </w:r>
      <w:r w:rsidRPr="005D500F">
        <w:rPr>
          <w:rFonts w:ascii="Times New Roman" w:hAnsi="Times New Roman" w:cs="Times New Roman"/>
          <w:sz w:val="24"/>
          <w:szCs w:val="24"/>
        </w:rPr>
        <w:t>ь</w:t>
      </w:r>
      <w:r w:rsidRPr="005D500F">
        <w:rPr>
          <w:rFonts w:ascii="Times New Roman" w:hAnsi="Times New Roman" w:cs="Times New Roman"/>
          <w:sz w:val="24"/>
          <w:szCs w:val="24"/>
        </w:rPr>
        <w:t>ным причинам его аттестация переносится на другую дату и в график атт</w:t>
      </w:r>
      <w:r w:rsidRPr="005D500F">
        <w:rPr>
          <w:rFonts w:ascii="Times New Roman" w:hAnsi="Times New Roman" w:cs="Times New Roman"/>
          <w:sz w:val="24"/>
          <w:szCs w:val="24"/>
        </w:rPr>
        <w:t>е</w:t>
      </w:r>
      <w:r w:rsidRPr="005D500F">
        <w:rPr>
          <w:rFonts w:ascii="Times New Roman" w:hAnsi="Times New Roman" w:cs="Times New Roman"/>
          <w:sz w:val="24"/>
          <w:szCs w:val="24"/>
        </w:rPr>
        <w:t>стации вносятся изменения. В этом случае директор  знакомит работника с новой датой заседания комиссии под роспись не менее чем за 30 кале</w:t>
      </w:r>
      <w:r w:rsidRPr="005D500F">
        <w:rPr>
          <w:rFonts w:ascii="Times New Roman" w:hAnsi="Times New Roman" w:cs="Times New Roman"/>
          <w:sz w:val="24"/>
          <w:szCs w:val="24"/>
        </w:rPr>
        <w:t>н</w:t>
      </w:r>
      <w:r w:rsidRPr="005D500F">
        <w:rPr>
          <w:rFonts w:ascii="Times New Roman" w:hAnsi="Times New Roman" w:cs="Times New Roman"/>
          <w:sz w:val="24"/>
          <w:szCs w:val="24"/>
        </w:rPr>
        <w:t>дарных дней.</w:t>
      </w:r>
    </w:p>
    <w:p w:rsidR="005D500F" w:rsidRPr="005D500F" w:rsidRDefault="005D500F" w:rsidP="005D500F">
      <w:pPr>
        <w:spacing w:after="0" w:line="240" w:lineRule="auto"/>
        <w:ind w:left="62" w:right="62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lastRenderedPageBreak/>
        <w:t>Если педагогический работник на заседание аттестационной комиссии колледжа  не явился без уважительной причины, аттестационная коми</w:t>
      </w:r>
      <w:r w:rsidRPr="005D500F">
        <w:rPr>
          <w:rFonts w:ascii="Times New Roman" w:hAnsi="Times New Roman" w:cs="Times New Roman"/>
          <w:sz w:val="24"/>
          <w:szCs w:val="24"/>
        </w:rPr>
        <w:t>с</w:t>
      </w:r>
      <w:r w:rsidRPr="005D500F">
        <w:rPr>
          <w:rFonts w:ascii="Times New Roman" w:hAnsi="Times New Roman" w:cs="Times New Roman"/>
          <w:sz w:val="24"/>
          <w:szCs w:val="24"/>
        </w:rPr>
        <w:t>сия организации проводит аттестацию в его отсутствие.</w:t>
      </w:r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комиссией принимается </w:t>
      </w:r>
      <w:r w:rsidRPr="005D500F">
        <w:rPr>
          <w:rFonts w:ascii="Times New Roman" w:hAnsi="Times New Roman" w:cs="Times New Roman"/>
          <w:sz w:val="24"/>
          <w:szCs w:val="24"/>
          <w:u w:val="single"/>
        </w:rPr>
        <w:t>в отсутствие</w:t>
      </w:r>
      <w:r w:rsidRPr="005D500F">
        <w:rPr>
          <w:rFonts w:ascii="Times New Roman" w:hAnsi="Times New Roman" w:cs="Times New Roman"/>
          <w:sz w:val="24"/>
          <w:szCs w:val="24"/>
        </w:rPr>
        <w:t xml:space="preserve"> аттесту</w:t>
      </w:r>
      <w:r w:rsidRPr="005D500F">
        <w:rPr>
          <w:rFonts w:ascii="Times New Roman" w:hAnsi="Times New Roman" w:cs="Times New Roman"/>
          <w:sz w:val="24"/>
          <w:szCs w:val="24"/>
        </w:rPr>
        <w:t>е</w:t>
      </w:r>
      <w:r w:rsidRPr="005D500F">
        <w:rPr>
          <w:rFonts w:ascii="Times New Roman" w:hAnsi="Times New Roman" w:cs="Times New Roman"/>
          <w:sz w:val="24"/>
          <w:szCs w:val="24"/>
        </w:rPr>
        <w:t>мого педагогического работника открытым голосованием большинством г</w:t>
      </w:r>
      <w:r w:rsidRPr="005D500F">
        <w:rPr>
          <w:rFonts w:ascii="Times New Roman" w:hAnsi="Times New Roman" w:cs="Times New Roman"/>
          <w:sz w:val="24"/>
          <w:szCs w:val="24"/>
        </w:rPr>
        <w:t>о</w:t>
      </w:r>
      <w:r w:rsidRPr="005D500F">
        <w:rPr>
          <w:rFonts w:ascii="Times New Roman" w:hAnsi="Times New Roman" w:cs="Times New Roman"/>
          <w:sz w:val="24"/>
          <w:szCs w:val="24"/>
        </w:rPr>
        <w:t>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5D500F" w:rsidRPr="005D500F" w:rsidRDefault="005D500F" w:rsidP="005D50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00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5D500F" w:rsidRPr="005D500F" w:rsidRDefault="005D500F" w:rsidP="005D50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0F">
        <w:rPr>
          <w:rFonts w:ascii="Times New Roman" w:hAnsi="Times New Roman" w:cs="Times New Roman"/>
          <w:i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D500F" w:rsidRPr="005D500F" w:rsidRDefault="005D500F" w:rsidP="005D50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5D500F" w:rsidRPr="005D500F" w:rsidRDefault="005D500F" w:rsidP="005D50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500F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</w:t>
      </w:r>
      <w:r w:rsidRPr="005D500F">
        <w:rPr>
          <w:rFonts w:ascii="Times New Roman" w:hAnsi="Times New Roman" w:cs="Times New Roman"/>
          <w:sz w:val="24"/>
          <w:szCs w:val="24"/>
        </w:rPr>
        <w:t>и</w:t>
      </w:r>
      <w:r w:rsidRPr="005D500F">
        <w:rPr>
          <w:rFonts w:ascii="Times New Roman" w:hAnsi="Times New Roman" w:cs="Times New Roman"/>
          <w:sz w:val="24"/>
          <w:szCs w:val="24"/>
        </w:rPr>
        <w:t>ка);</w:t>
      </w:r>
    </w:p>
    <w:p w:rsidR="005D500F" w:rsidRPr="005D500F" w:rsidRDefault="005D500F" w:rsidP="005D50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0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500F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</w:t>
      </w:r>
      <w:r w:rsidRPr="005D500F">
        <w:rPr>
          <w:rFonts w:ascii="Times New Roman" w:hAnsi="Times New Roman" w:cs="Times New Roman"/>
          <w:sz w:val="24"/>
          <w:szCs w:val="24"/>
        </w:rPr>
        <w:t>т</w:t>
      </w:r>
      <w:r w:rsidRPr="005D500F">
        <w:rPr>
          <w:rFonts w:ascii="Times New Roman" w:hAnsi="Times New Roman" w:cs="Times New Roman"/>
          <w:sz w:val="24"/>
          <w:szCs w:val="24"/>
        </w:rPr>
        <w:t>ника).</w:t>
      </w:r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</w:t>
      </w:r>
      <w:r w:rsidRPr="005D500F">
        <w:rPr>
          <w:rFonts w:ascii="Times New Roman" w:hAnsi="Times New Roman" w:cs="Times New Roman"/>
          <w:sz w:val="24"/>
          <w:szCs w:val="24"/>
        </w:rPr>
        <w:t>о</w:t>
      </w:r>
      <w:r w:rsidRPr="005D500F">
        <w:rPr>
          <w:rFonts w:ascii="Times New Roman" w:hAnsi="Times New Roman" w:cs="Times New Roman"/>
          <w:sz w:val="24"/>
          <w:szCs w:val="24"/>
        </w:rPr>
        <w:t>сле подведения итогов голосования.</w:t>
      </w:r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колледжа, присутствовавшими на заседании, который хранится с представлениями, дополнительными сведени</w:t>
      </w:r>
      <w:r w:rsidRPr="005D500F">
        <w:rPr>
          <w:rFonts w:ascii="Times New Roman" w:hAnsi="Times New Roman" w:cs="Times New Roman"/>
          <w:sz w:val="24"/>
          <w:szCs w:val="24"/>
        </w:rPr>
        <w:t>я</w:t>
      </w:r>
      <w:r w:rsidRPr="005D500F">
        <w:rPr>
          <w:rFonts w:ascii="Times New Roman" w:hAnsi="Times New Roman" w:cs="Times New Roman"/>
          <w:sz w:val="24"/>
          <w:szCs w:val="24"/>
        </w:rPr>
        <w:t>ми, представленными самими педагогическими работниками, характеризу</w:t>
      </w:r>
      <w:r w:rsidRPr="005D500F">
        <w:rPr>
          <w:rFonts w:ascii="Times New Roman" w:hAnsi="Times New Roman" w:cs="Times New Roman"/>
          <w:sz w:val="24"/>
          <w:szCs w:val="24"/>
        </w:rPr>
        <w:t>ю</w:t>
      </w:r>
      <w:r w:rsidRPr="005D500F">
        <w:rPr>
          <w:rFonts w:ascii="Times New Roman" w:hAnsi="Times New Roman" w:cs="Times New Roman"/>
          <w:sz w:val="24"/>
          <w:szCs w:val="24"/>
        </w:rPr>
        <w:t>щими их профессиональную деятельность (в случае их наличия), в методическом кабинете.</w:t>
      </w:r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 xml:space="preserve">3) На  заключительном этапе секретарь аттестационной комиссии составляет на педагогического работника, прошедшего аттестацию </w:t>
      </w:r>
      <w:r w:rsidRPr="005D500F">
        <w:rPr>
          <w:rFonts w:ascii="Times New Roman" w:hAnsi="Times New Roman" w:cs="Times New Roman"/>
          <w:i/>
          <w:sz w:val="24"/>
          <w:szCs w:val="24"/>
        </w:rPr>
        <w:t>(не позднее двух рабочих дней со дня ее проведения!)</w:t>
      </w:r>
      <w:r w:rsidRPr="005D500F">
        <w:rPr>
          <w:rFonts w:ascii="Times New Roman" w:hAnsi="Times New Roman" w:cs="Times New Roman"/>
          <w:sz w:val="24"/>
          <w:szCs w:val="24"/>
        </w:rPr>
        <w:t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колледжа, результатах голосования, о принятом аттестационной комиссией решении.</w:t>
      </w:r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Директор в течение трех рабочих дней после составления выписки из протокола знакомит педагогического работника с выпиской под роспись.</w:t>
      </w:r>
    </w:p>
    <w:p w:rsidR="005D500F" w:rsidRPr="005D500F" w:rsidRDefault="005D500F" w:rsidP="005D5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Выписка из протокола хранится в личном деле педагогического работн</w:t>
      </w:r>
      <w:r w:rsidRPr="005D500F">
        <w:rPr>
          <w:rFonts w:ascii="Times New Roman" w:hAnsi="Times New Roman" w:cs="Times New Roman"/>
          <w:sz w:val="24"/>
          <w:szCs w:val="24"/>
        </w:rPr>
        <w:t>и</w:t>
      </w:r>
      <w:r w:rsidRPr="005D500F">
        <w:rPr>
          <w:rFonts w:ascii="Times New Roman" w:hAnsi="Times New Roman" w:cs="Times New Roman"/>
          <w:sz w:val="24"/>
          <w:szCs w:val="24"/>
        </w:rPr>
        <w:t>ка.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Положение рассмотрено и утверждено на заседании Совета колледжа.</w:t>
      </w:r>
    </w:p>
    <w:p w:rsidR="005D500F" w:rsidRPr="005D500F" w:rsidRDefault="005D500F" w:rsidP="005D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0F">
        <w:rPr>
          <w:rFonts w:ascii="Times New Roman" w:hAnsi="Times New Roman" w:cs="Times New Roman"/>
          <w:sz w:val="24"/>
          <w:szCs w:val="24"/>
        </w:rPr>
        <w:t>Протокол от _____________ 201__ года № ________</w:t>
      </w:r>
    </w:p>
    <w:p w:rsidR="005D500F" w:rsidRPr="005D500F" w:rsidRDefault="005D500F" w:rsidP="005D50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Pr="005D500F" w:rsidRDefault="005D500F" w:rsidP="005D500F">
      <w:pPr>
        <w:pStyle w:val="a5"/>
        <w:tabs>
          <w:tab w:val="left" w:pos="1080"/>
        </w:tabs>
        <w:spacing w:before="0" w:beforeAutospacing="0" w:after="0" w:afterAutospacing="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5D500F" w:rsidRPr="005D500F" w:rsidRDefault="005D500F" w:rsidP="005D500F">
      <w:pPr>
        <w:pStyle w:val="a5"/>
        <w:spacing w:before="0" w:beforeAutospacing="0" w:after="0" w:afterAutospacing="0"/>
        <w:ind w:firstLine="720"/>
        <w:jc w:val="both"/>
      </w:pPr>
    </w:p>
    <w:p w:rsidR="00017851" w:rsidRPr="005D500F" w:rsidRDefault="00017851" w:rsidP="005D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7851" w:rsidRPr="005D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CB4"/>
    <w:multiLevelType w:val="hybridMultilevel"/>
    <w:tmpl w:val="EE7E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00F"/>
    <w:rsid w:val="00017851"/>
    <w:rsid w:val="005D500F"/>
    <w:rsid w:val="00A0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0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50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5D50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2016-06-06T03:46:00Z</dcterms:created>
  <dcterms:modified xsi:type="dcterms:W3CDTF">2016-06-06T06:32:00Z</dcterms:modified>
</cp:coreProperties>
</file>